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69" w:rsidRDefault="00AE0EC9">
      <w:pPr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STATEMENT OF COMMITMENT</w:t>
      </w:r>
    </w:p>
    <w:p w:rsidR="00864C69" w:rsidRDefault="00AE0EC9">
      <w:pPr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want to </w:t>
      </w:r>
      <w:r w:rsidR="00364B96">
        <w:rPr>
          <w:rFonts w:asciiTheme="majorHAnsi" w:hAnsiTheme="majorHAnsi"/>
        </w:rPr>
        <w:t xml:space="preserve">ensure </w:t>
      </w:r>
      <w:r>
        <w:rPr>
          <w:rFonts w:asciiTheme="majorHAnsi" w:hAnsiTheme="majorHAnsi"/>
        </w:rPr>
        <w:t xml:space="preserve">that your </w:t>
      </w:r>
      <w:r w:rsidR="00397F84">
        <w:rPr>
          <w:rFonts w:asciiTheme="majorHAnsi" w:hAnsiTheme="majorHAnsi"/>
        </w:rPr>
        <w:t>entire</w:t>
      </w:r>
      <w:r>
        <w:rPr>
          <w:rFonts w:asciiTheme="majorHAnsi" w:hAnsiTheme="majorHAnsi"/>
        </w:rPr>
        <w:t xml:space="preserve"> organization is ready for the journey of the Nonprofit Leadership Academy. We ask that your </w:t>
      </w:r>
      <w:r w:rsidR="00E05777">
        <w:rPr>
          <w:rFonts w:asciiTheme="majorHAnsi" w:hAnsiTheme="majorHAnsi"/>
        </w:rPr>
        <w:t>b</w:t>
      </w:r>
      <w:r>
        <w:rPr>
          <w:rFonts w:asciiTheme="majorHAnsi" w:hAnsiTheme="majorHAnsi"/>
        </w:rPr>
        <w:t xml:space="preserve">oard of </w:t>
      </w:r>
      <w:r w:rsidR="00E05777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irectors </w:t>
      </w:r>
      <w:r w:rsidR="00411765">
        <w:rPr>
          <w:rFonts w:asciiTheme="majorHAnsi" w:hAnsiTheme="majorHAnsi"/>
        </w:rPr>
        <w:t xml:space="preserve">and staff leadership review the following expectations and that your </w:t>
      </w:r>
      <w:r w:rsidR="00B6065C">
        <w:rPr>
          <w:rFonts w:asciiTheme="majorHAnsi" w:hAnsiTheme="majorHAnsi"/>
        </w:rPr>
        <w:t>Board Chair/President and Executive Director/CEO</w:t>
      </w:r>
      <w:r w:rsidR="00411765">
        <w:rPr>
          <w:rFonts w:asciiTheme="majorHAnsi" w:hAnsiTheme="majorHAnsi"/>
        </w:rPr>
        <w:t xml:space="preserve"> sign this statement of commitment.</w:t>
      </w:r>
    </w:p>
    <w:p w:rsidR="00411765" w:rsidRPr="00725F0E" w:rsidRDefault="00C0599F" w:rsidP="00C0599F">
      <w:pPr>
        <w:spacing w:after="120" w:line="276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</w:rPr>
        <w:t xml:space="preserve">We understand that the </w:t>
      </w:r>
      <w:r w:rsidRPr="00725F0E">
        <w:rPr>
          <w:rFonts w:asciiTheme="majorHAnsi" w:hAnsiTheme="majorHAnsi"/>
          <w:szCs w:val="22"/>
        </w:rPr>
        <w:t>Blue Cross and Blue Shield of North Carolina Foundation</w:t>
      </w:r>
      <w:r>
        <w:rPr>
          <w:rFonts w:asciiTheme="majorHAnsi" w:hAnsiTheme="majorHAnsi"/>
          <w:szCs w:val="22"/>
        </w:rPr>
        <w:t>’s</w:t>
      </w:r>
      <w:r w:rsidRPr="00725F0E">
        <w:rPr>
          <w:rFonts w:asciiTheme="majorHAnsi" w:hAnsiTheme="majorHAnsi"/>
          <w:b/>
          <w:szCs w:val="22"/>
        </w:rPr>
        <w:t xml:space="preserve"> Nonprofit Leadership Academy </w:t>
      </w:r>
      <w:r>
        <w:rPr>
          <w:rFonts w:asciiTheme="majorHAnsi" w:hAnsiTheme="majorHAnsi"/>
          <w:szCs w:val="22"/>
        </w:rPr>
        <w:t xml:space="preserve">is </w:t>
      </w:r>
      <w:r w:rsidRPr="00725F0E">
        <w:rPr>
          <w:rFonts w:asciiTheme="majorHAnsi" w:hAnsiTheme="majorHAnsi"/>
          <w:szCs w:val="22"/>
        </w:rPr>
        <w:t xml:space="preserve">an intensive </w:t>
      </w:r>
      <w:r>
        <w:rPr>
          <w:rFonts w:asciiTheme="majorHAnsi" w:hAnsiTheme="majorHAnsi"/>
          <w:szCs w:val="22"/>
        </w:rPr>
        <w:t>1</w:t>
      </w:r>
      <w:r w:rsidR="00E05777">
        <w:rPr>
          <w:rFonts w:asciiTheme="majorHAnsi" w:hAnsiTheme="majorHAnsi"/>
          <w:szCs w:val="22"/>
        </w:rPr>
        <w:t>1</w:t>
      </w:r>
      <w:r>
        <w:rPr>
          <w:rFonts w:asciiTheme="majorHAnsi" w:hAnsiTheme="majorHAnsi"/>
          <w:szCs w:val="22"/>
        </w:rPr>
        <w:t xml:space="preserve">-month </w:t>
      </w:r>
      <w:r w:rsidRPr="00725F0E">
        <w:rPr>
          <w:rFonts w:asciiTheme="majorHAnsi" w:hAnsiTheme="majorHAnsi"/>
          <w:szCs w:val="22"/>
        </w:rPr>
        <w:t xml:space="preserve">learning lab to help nonprofits develop the leadership, </w:t>
      </w:r>
      <w:r>
        <w:rPr>
          <w:rFonts w:asciiTheme="majorHAnsi" w:hAnsiTheme="majorHAnsi"/>
          <w:szCs w:val="22"/>
        </w:rPr>
        <w:t>culture</w:t>
      </w:r>
      <w:r w:rsidRPr="00725F0E">
        <w:rPr>
          <w:rFonts w:asciiTheme="majorHAnsi" w:hAnsiTheme="majorHAnsi"/>
          <w:szCs w:val="22"/>
        </w:rPr>
        <w:t xml:space="preserve"> and </w:t>
      </w:r>
      <w:r>
        <w:rPr>
          <w:rFonts w:asciiTheme="majorHAnsi" w:hAnsiTheme="majorHAnsi"/>
          <w:szCs w:val="22"/>
        </w:rPr>
        <w:t>strategy</w:t>
      </w:r>
      <w:r w:rsidRPr="00725F0E">
        <w:rPr>
          <w:rFonts w:asciiTheme="majorHAnsi" w:hAnsiTheme="majorHAnsi"/>
          <w:szCs w:val="22"/>
        </w:rPr>
        <w:t xml:space="preserve"> to be more adaptive organizations capable of delivering enhanced impact</w:t>
      </w:r>
      <w:r w:rsidR="00E05777">
        <w:rPr>
          <w:rFonts w:asciiTheme="majorHAnsi" w:hAnsiTheme="majorHAnsi"/>
          <w:szCs w:val="22"/>
        </w:rPr>
        <w:t>.</w:t>
      </w:r>
      <w:r w:rsidRPr="00725F0E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>We also recognize that if we are to be successful participants we must fulfill the</w:t>
      </w:r>
      <w:r w:rsidR="00411765" w:rsidRPr="00725F0E">
        <w:rPr>
          <w:rFonts w:asciiTheme="majorHAnsi" w:hAnsiTheme="majorHAnsi"/>
          <w:szCs w:val="22"/>
        </w:rPr>
        <w:t xml:space="preserve"> following commitments:</w:t>
      </w:r>
    </w:p>
    <w:p w:rsidR="00411765" w:rsidRDefault="00411765" w:rsidP="00411765">
      <w:pPr>
        <w:pStyle w:val="ListParagraph"/>
        <w:numPr>
          <w:ilvl w:val="0"/>
          <w:numId w:val="26"/>
        </w:numPr>
        <w:spacing w:after="120" w:line="276" w:lineRule="auto"/>
        <w:contextualSpacing w:val="0"/>
        <w:rPr>
          <w:rFonts w:asciiTheme="majorHAnsi" w:hAnsiTheme="majorHAnsi"/>
          <w:szCs w:val="22"/>
        </w:rPr>
      </w:pPr>
      <w:r w:rsidRPr="008A227C">
        <w:rPr>
          <w:rFonts w:asciiTheme="majorHAnsi" w:hAnsiTheme="majorHAnsi"/>
          <w:szCs w:val="22"/>
        </w:rPr>
        <w:t>Dedicate staff and board time to developing and implementing an action plan to address our organization’s “big question</w:t>
      </w:r>
      <w:r w:rsidR="00BE26F2">
        <w:rPr>
          <w:rFonts w:asciiTheme="majorHAnsi" w:hAnsiTheme="majorHAnsi"/>
          <w:szCs w:val="22"/>
        </w:rPr>
        <w:t>.</w:t>
      </w:r>
      <w:r w:rsidRPr="008A227C">
        <w:rPr>
          <w:rFonts w:asciiTheme="majorHAnsi" w:hAnsiTheme="majorHAnsi"/>
          <w:szCs w:val="22"/>
        </w:rPr>
        <w:t xml:space="preserve">” </w:t>
      </w:r>
    </w:p>
    <w:p w:rsidR="00EA36F5" w:rsidRPr="00725F0E" w:rsidRDefault="00EA36F5" w:rsidP="00EA36F5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Commit a team of </w:t>
      </w:r>
      <w:r w:rsidR="003C3319">
        <w:rPr>
          <w:rFonts w:asciiTheme="majorHAnsi" w:hAnsiTheme="majorHAnsi"/>
          <w:szCs w:val="22"/>
        </w:rPr>
        <w:t>two</w:t>
      </w:r>
      <w:r>
        <w:rPr>
          <w:rFonts w:asciiTheme="majorHAnsi" w:hAnsiTheme="majorHAnsi"/>
          <w:szCs w:val="22"/>
        </w:rPr>
        <w:t xml:space="preserve"> board members and </w:t>
      </w:r>
      <w:r w:rsidR="003C3319">
        <w:rPr>
          <w:rFonts w:asciiTheme="majorHAnsi" w:hAnsiTheme="majorHAnsi"/>
          <w:szCs w:val="22"/>
        </w:rPr>
        <w:t>two</w:t>
      </w:r>
      <w:r>
        <w:rPr>
          <w:rFonts w:asciiTheme="majorHAnsi" w:hAnsiTheme="majorHAnsi"/>
          <w:szCs w:val="22"/>
        </w:rPr>
        <w:t xml:space="preserve"> staff members who will fully participate in all Academy activities including two residential retreats</w:t>
      </w:r>
      <w:r w:rsidRPr="00725F0E">
        <w:rPr>
          <w:rFonts w:asciiTheme="majorHAnsi" w:hAnsiTheme="majorHAnsi"/>
          <w:szCs w:val="22"/>
        </w:rPr>
        <w:t xml:space="preserve"> in Winston-Salem (October </w:t>
      </w:r>
      <w:r>
        <w:rPr>
          <w:rFonts w:asciiTheme="majorHAnsi" w:hAnsiTheme="majorHAnsi"/>
          <w:szCs w:val="22"/>
        </w:rPr>
        <w:t>16</w:t>
      </w:r>
      <w:r w:rsidRPr="00725F0E">
        <w:rPr>
          <w:rFonts w:asciiTheme="majorHAnsi" w:hAnsiTheme="majorHAnsi"/>
          <w:szCs w:val="22"/>
        </w:rPr>
        <w:t xml:space="preserve"> – </w:t>
      </w:r>
      <w:r>
        <w:rPr>
          <w:rFonts w:asciiTheme="majorHAnsi" w:hAnsiTheme="majorHAnsi"/>
          <w:szCs w:val="22"/>
        </w:rPr>
        <w:t>18</w:t>
      </w:r>
      <w:r w:rsidRPr="00725F0E">
        <w:rPr>
          <w:rFonts w:asciiTheme="majorHAnsi" w:hAnsiTheme="majorHAnsi"/>
          <w:szCs w:val="22"/>
        </w:rPr>
        <w:t>, 201</w:t>
      </w:r>
      <w:r>
        <w:rPr>
          <w:rFonts w:asciiTheme="majorHAnsi" w:hAnsiTheme="majorHAnsi"/>
          <w:szCs w:val="22"/>
        </w:rPr>
        <w:t>7</w:t>
      </w:r>
      <w:r w:rsidRPr="00725F0E">
        <w:rPr>
          <w:rFonts w:asciiTheme="majorHAnsi" w:hAnsiTheme="majorHAnsi"/>
          <w:szCs w:val="22"/>
        </w:rPr>
        <w:t xml:space="preserve"> and May </w:t>
      </w:r>
      <w:r>
        <w:rPr>
          <w:rFonts w:asciiTheme="majorHAnsi" w:hAnsiTheme="majorHAnsi"/>
          <w:szCs w:val="22"/>
        </w:rPr>
        <w:t>8</w:t>
      </w:r>
      <w:r w:rsidRPr="00725F0E">
        <w:rPr>
          <w:rFonts w:asciiTheme="majorHAnsi" w:hAnsiTheme="majorHAnsi"/>
          <w:szCs w:val="22"/>
        </w:rPr>
        <w:t xml:space="preserve"> – </w:t>
      </w:r>
      <w:r>
        <w:rPr>
          <w:rFonts w:asciiTheme="majorHAnsi" w:hAnsiTheme="majorHAnsi"/>
          <w:szCs w:val="22"/>
        </w:rPr>
        <w:t>10</w:t>
      </w:r>
      <w:r w:rsidRPr="00725F0E">
        <w:rPr>
          <w:rFonts w:asciiTheme="majorHAnsi" w:hAnsiTheme="majorHAnsi"/>
          <w:szCs w:val="22"/>
        </w:rPr>
        <w:t>, 201</w:t>
      </w:r>
      <w:r>
        <w:rPr>
          <w:rFonts w:asciiTheme="majorHAnsi" w:hAnsiTheme="majorHAnsi"/>
          <w:szCs w:val="22"/>
        </w:rPr>
        <w:t>8)</w:t>
      </w:r>
      <w:r w:rsidR="00364B96">
        <w:rPr>
          <w:rFonts w:asciiTheme="majorHAnsi" w:hAnsiTheme="majorHAnsi"/>
          <w:szCs w:val="22"/>
        </w:rPr>
        <w:t>,</w:t>
      </w:r>
      <w:r>
        <w:rPr>
          <w:rFonts w:asciiTheme="majorHAnsi" w:hAnsiTheme="majorHAnsi"/>
          <w:szCs w:val="22"/>
        </w:rPr>
        <w:t xml:space="preserve"> monthly coaching sessions and peer learning.</w:t>
      </w:r>
    </w:p>
    <w:p w:rsidR="00411765" w:rsidRPr="00725F0E" w:rsidRDefault="00C0599F" w:rsidP="00411765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Engage </w:t>
      </w:r>
      <w:r w:rsidR="00411765" w:rsidRPr="00725F0E">
        <w:rPr>
          <w:rFonts w:asciiTheme="majorHAnsi" w:hAnsiTheme="majorHAnsi"/>
          <w:szCs w:val="22"/>
        </w:rPr>
        <w:t xml:space="preserve">staff and board in the </w:t>
      </w:r>
      <w:r w:rsidR="00411765">
        <w:rPr>
          <w:rFonts w:asciiTheme="majorHAnsi" w:hAnsiTheme="majorHAnsi"/>
          <w:szCs w:val="22"/>
        </w:rPr>
        <w:t>organizational assessment</w:t>
      </w:r>
      <w:r w:rsidR="00EA36F5">
        <w:rPr>
          <w:rFonts w:asciiTheme="majorHAnsi" w:hAnsiTheme="majorHAnsi"/>
          <w:szCs w:val="22"/>
        </w:rPr>
        <w:t xml:space="preserve"> with </w:t>
      </w:r>
      <w:r w:rsidR="00411765" w:rsidRPr="00725F0E">
        <w:rPr>
          <w:rFonts w:asciiTheme="majorHAnsi" w:hAnsiTheme="majorHAnsi"/>
          <w:szCs w:val="22"/>
        </w:rPr>
        <w:t>a participation rate of no less than 80</w:t>
      </w:r>
      <w:r w:rsidR="00E05777">
        <w:rPr>
          <w:rFonts w:asciiTheme="majorHAnsi" w:hAnsiTheme="majorHAnsi"/>
          <w:szCs w:val="22"/>
        </w:rPr>
        <w:t xml:space="preserve"> percent</w:t>
      </w:r>
      <w:r w:rsidR="00411765">
        <w:rPr>
          <w:rFonts w:asciiTheme="majorHAnsi" w:hAnsiTheme="majorHAnsi"/>
          <w:szCs w:val="22"/>
        </w:rPr>
        <w:t xml:space="preserve"> of the survey population</w:t>
      </w:r>
      <w:r w:rsidR="00411765" w:rsidRPr="00725F0E">
        <w:rPr>
          <w:rFonts w:asciiTheme="majorHAnsi" w:hAnsiTheme="majorHAnsi"/>
          <w:szCs w:val="22"/>
        </w:rPr>
        <w:t>.</w:t>
      </w:r>
    </w:p>
    <w:p w:rsidR="00411765" w:rsidRDefault="00411765" w:rsidP="00411765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Complete all evaluation tools including </w:t>
      </w:r>
      <w:r w:rsidRPr="00725F0E">
        <w:rPr>
          <w:rFonts w:asciiTheme="majorHAnsi" w:hAnsiTheme="majorHAnsi"/>
          <w:szCs w:val="22"/>
        </w:rPr>
        <w:t>two surveys</w:t>
      </w:r>
      <w:r>
        <w:rPr>
          <w:rFonts w:asciiTheme="majorHAnsi" w:hAnsiTheme="majorHAnsi"/>
          <w:szCs w:val="22"/>
        </w:rPr>
        <w:t xml:space="preserve">, an </w:t>
      </w:r>
      <w:r w:rsidRPr="00725F0E">
        <w:rPr>
          <w:rFonts w:asciiTheme="majorHAnsi" w:hAnsiTheme="majorHAnsi"/>
          <w:szCs w:val="22"/>
        </w:rPr>
        <w:t>interview at the mid-point of the program</w:t>
      </w:r>
      <w:r>
        <w:rPr>
          <w:rFonts w:asciiTheme="majorHAnsi" w:hAnsiTheme="majorHAnsi"/>
          <w:szCs w:val="22"/>
        </w:rPr>
        <w:t xml:space="preserve"> and a final report at the end.</w:t>
      </w:r>
    </w:p>
    <w:p w:rsidR="00864C69" w:rsidRDefault="00411765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Theme="majorHAnsi" w:hAnsiTheme="majorHAnsi"/>
        </w:rPr>
      </w:pPr>
      <w:r w:rsidRPr="00C0599F">
        <w:rPr>
          <w:rFonts w:asciiTheme="majorHAnsi" w:hAnsiTheme="majorHAnsi"/>
          <w:szCs w:val="22"/>
        </w:rPr>
        <w:t xml:space="preserve">Pay a </w:t>
      </w:r>
      <w:r w:rsidRPr="00B6065C">
        <w:rPr>
          <w:rFonts w:asciiTheme="majorHAnsi" w:hAnsiTheme="majorHAnsi"/>
          <w:szCs w:val="22"/>
        </w:rPr>
        <w:t>participation fee of $1,000</w:t>
      </w:r>
      <w:r w:rsidR="00364B96">
        <w:rPr>
          <w:rFonts w:asciiTheme="majorHAnsi" w:hAnsiTheme="majorHAnsi"/>
          <w:szCs w:val="22"/>
        </w:rPr>
        <w:t xml:space="preserve"> (unless qualified for the early bird registration)</w:t>
      </w:r>
      <w:r w:rsidRPr="00B6065C">
        <w:rPr>
          <w:rFonts w:asciiTheme="majorHAnsi" w:hAnsiTheme="majorHAnsi"/>
          <w:szCs w:val="22"/>
        </w:rPr>
        <w:t xml:space="preserve">. </w:t>
      </w:r>
      <w:r w:rsidR="00AE0EC9" w:rsidRPr="00B6065C">
        <w:rPr>
          <w:rFonts w:asciiTheme="majorHAnsi" w:hAnsiTheme="majorHAnsi"/>
        </w:rPr>
        <w:t xml:space="preserve"> </w:t>
      </w:r>
    </w:p>
    <w:p w:rsidR="00864C69" w:rsidRDefault="00864C69">
      <w:pPr>
        <w:spacing w:after="120" w:line="276" w:lineRule="auto"/>
        <w:rPr>
          <w:rFonts w:asciiTheme="majorHAnsi" w:hAnsiTheme="majorHAnsi"/>
        </w:rPr>
      </w:pPr>
    </w:p>
    <w:p w:rsidR="00864C69" w:rsidRDefault="00EA36F5">
      <w:pPr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the leadership of _________________________ acknowledge that our board and staff are fully aware </w:t>
      </w:r>
      <w:r w:rsidR="00364B96">
        <w:rPr>
          <w:rFonts w:asciiTheme="majorHAnsi" w:hAnsiTheme="majorHAnsi"/>
        </w:rPr>
        <w:t xml:space="preserve">of the </w:t>
      </w:r>
      <w:r>
        <w:rPr>
          <w:rFonts w:asciiTheme="majorHAnsi" w:hAnsiTheme="majorHAnsi"/>
        </w:rPr>
        <w:t xml:space="preserve">expectations of participating in the Blue Cross </w:t>
      </w:r>
      <w:r w:rsidR="00E05777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>Blue Shield of N</w:t>
      </w:r>
      <w:r w:rsidR="00E05777">
        <w:rPr>
          <w:rFonts w:asciiTheme="majorHAnsi" w:hAnsiTheme="majorHAnsi"/>
        </w:rPr>
        <w:t xml:space="preserve">orth </w:t>
      </w:r>
      <w:r>
        <w:rPr>
          <w:rFonts w:asciiTheme="majorHAnsi" w:hAnsiTheme="majorHAnsi"/>
        </w:rPr>
        <w:t>C</w:t>
      </w:r>
      <w:r w:rsidR="00E05777">
        <w:rPr>
          <w:rFonts w:asciiTheme="majorHAnsi" w:hAnsiTheme="majorHAnsi"/>
        </w:rPr>
        <w:t>arolina</w:t>
      </w:r>
      <w:r>
        <w:rPr>
          <w:rFonts w:asciiTheme="majorHAnsi" w:hAnsiTheme="majorHAnsi"/>
        </w:rPr>
        <w:t xml:space="preserve"> Foundation’s Nonprofit Leadership Academy.</w:t>
      </w:r>
    </w:p>
    <w:p w:rsidR="00864C69" w:rsidRDefault="00864C69">
      <w:pPr>
        <w:spacing w:after="120" w:line="276" w:lineRule="auto"/>
        <w:rPr>
          <w:rFonts w:asciiTheme="majorHAnsi" w:hAnsiTheme="majorHAnsi"/>
        </w:rPr>
      </w:pPr>
    </w:p>
    <w:p w:rsidR="00864C69" w:rsidRDefault="00EA36F5">
      <w:pPr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Printed Name of Board Chair/President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Printed Name of Executive Director/CEO</w:t>
      </w:r>
    </w:p>
    <w:p w:rsidR="00864C69" w:rsidRDefault="00864C69">
      <w:pPr>
        <w:spacing w:after="120" w:line="276" w:lineRule="auto"/>
        <w:rPr>
          <w:rFonts w:asciiTheme="majorHAnsi" w:hAnsiTheme="majorHAnsi"/>
        </w:rPr>
      </w:pPr>
    </w:p>
    <w:p w:rsidR="00864C69" w:rsidRDefault="00EA36F5">
      <w:pPr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Signature of Board Chair/President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Signature of Executive Director/CEO</w:t>
      </w:r>
    </w:p>
    <w:p w:rsidR="00864C69" w:rsidRDefault="00864C69">
      <w:pPr>
        <w:spacing w:after="120" w:line="276" w:lineRule="auto"/>
        <w:rPr>
          <w:rFonts w:asciiTheme="majorHAnsi" w:hAnsiTheme="majorHAnsi"/>
        </w:rPr>
      </w:pPr>
    </w:p>
    <w:p w:rsidR="00864C69" w:rsidRDefault="00EA36F5">
      <w:pPr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Date Signed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 Signed</w:t>
      </w:r>
    </w:p>
    <w:p w:rsidR="00F90328" w:rsidRDefault="00F90328" w:rsidP="00CA4F21">
      <w:pPr>
        <w:spacing w:after="120"/>
        <w:rPr>
          <w:rFonts w:asciiTheme="majorHAnsi" w:hAnsiTheme="majorHAnsi"/>
        </w:rPr>
      </w:pPr>
    </w:p>
    <w:p w:rsidR="00C974C0" w:rsidRPr="00D404BE" w:rsidRDefault="00C974C0" w:rsidP="00D404BE">
      <w:pPr>
        <w:rPr>
          <w:rFonts w:asciiTheme="majorHAnsi" w:hAnsiTheme="majorHAnsi"/>
          <w:b/>
        </w:rPr>
      </w:pPr>
    </w:p>
    <w:sectPr w:rsidR="00C974C0" w:rsidRPr="00D404BE" w:rsidSect="00725F0E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86B" w:rsidRDefault="00E7586B" w:rsidP="00EE7E77">
      <w:r>
        <w:separator/>
      </w:r>
    </w:p>
  </w:endnote>
  <w:endnote w:type="continuationSeparator" w:id="0">
    <w:p w:rsidR="00E7586B" w:rsidRDefault="00E7586B" w:rsidP="00EE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65C" w:rsidRDefault="00B6065C">
    <w:pPr>
      <w:pStyle w:val="Footer"/>
    </w:pPr>
    <w:r>
      <w:rPr>
        <w:b/>
        <w:noProof/>
        <w:sz w:val="28"/>
        <w:szCs w:val="28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853690" cy="320040"/>
          <wp:effectExtent l="0" t="0" r="0" b="10160"/>
          <wp:wrapSquare wrapText="bothSides"/>
          <wp:docPr id="2" name="Picture 2" descr="BCBSNC FOUNDATION blu_blk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BSNC FOUNDATION blu_blk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690" cy="320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86B" w:rsidRDefault="00E7586B" w:rsidP="00EE7E77">
      <w:r>
        <w:separator/>
      </w:r>
    </w:p>
  </w:footnote>
  <w:footnote w:type="continuationSeparator" w:id="0">
    <w:p w:rsidR="00E7586B" w:rsidRDefault="00E7586B" w:rsidP="00EE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8562F"/>
    <w:multiLevelType w:val="hybridMultilevel"/>
    <w:tmpl w:val="3DC2C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2979"/>
    <w:multiLevelType w:val="hybridMultilevel"/>
    <w:tmpl w:val="7B46C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39159A"/>
    <w:multiLevelType w:val="hybridMultilevel"/>
    <w:tmpl w:val="F850A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B3E00"/>
    <w:multiLevelType w:val="hybridMultilevel"/>
    <w:tmpl w:val="6EA29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D602AF"/>
    <w:multiLevelType w:val="hybridMultilevel"/>
    <w:tmpl w:val="49A4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C4F3D"/>
    <w:multiLevelType w:val="hybridMultilevel"/>
    <w:tmpl w:val="6AC8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5466C"/>
    <w:multiLevelType w:val="hybridMultilevel"/>
    <w:tmpl w:val="6370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20BD7"/>
    <w:multiLevelType w:val="hybridMultilevel"/>
    <w:tmpl w:val="BE72B5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095E0B"/>
    <w:multiLevelType w:val="hybridMultilevel"/>
    <w:tmpl w:val="7B46C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3D3E8B"/>
    <w:multiLevelType w:val="hybridMultilevel"/>
    <w:tmpl w:val="4AC4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A0008"/>
    <w:multiLevelType w:val="hybridMultilevel"/>
    <w:tmpl w:val="A268D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83F3B08"/>
    <w:multiLevelType w:val="hybridMultilevel"/>
    <w:tmpl w:val="B4C0C1E6"/>
    <w:lvl w:ilvl="0" w:tplc="462A265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C46B13"/>
    <w:multiLevelType w:val="hybridMultilevel"/>
    <w:tmpl w:val="239C8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B19D4"/>
    <w:multiLevelType w:val="hybridMultilevel"/>
    <w:tmpl w:val="04CA3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F67EC8"/>
    <w:multiLevelType w:val="hybridMultilevel"/>
    <w:tmpl w:val="1AF8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C4635"/>
    <w:multiLevelType w:val="hybridMultilevel"/>
    <w:tmpl w:val="ECDA17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9D29C8"/>
    <w:multiLevelType w:val="hybridMultilevel"/>
    <w:tmpl w:val="4CBAF72A"/>
    <w:lvl w:ilvl="0" w:tplc="462A265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842F5F"/>
    <w:multiLevelType w:val="hybridMultilevel"/>
    <w:tmpl w:val="391C3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84249"/>
    <w:multiLevelType w:val="hybridMultilevel"/>
    <w:tmpl w:val="184C6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56FE3"/>
    <w:multiLevelType w:val="multilevel"/>
    <w:tmpl w:val="7B46C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5321F6"/>
    <w:multiLevelType w:val="hybridMultilevel"/>
    <w:tmpl w:val="2AFC63B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564B39B6"/>
    <w:multiLevelType w:val="hybridMultilevel"/>
    <w:tmpl w:val="4EF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C4A95"/>
    <w:multiLevelType w:val="hybridMultilevel"/>
    <w:tmpl w:val="137AA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DE49F0"/>
    <w:multiLevelType w:val="hybridMultilevel"/>
    <w:tmpl w:val="9D8A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B3450"/>
    <w:multiLevelType w:val="hybridMultilevel"/>
    <w:tmpl w:val="5CDA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E5D57"/>
    <w:multiLevelType w:val="hybridMultilevel"/>
    <w:tmpl w:val="25F4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90EC5"/>
    <w:multiLevelType w:val="hybridMultilevel"/>
    <w:tmpl w:val="84EE4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5E1255"/>
    <w:multiLevelType w:val="hybridMultilevel"/>
    <w:tmpl w:val="16669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16"/>
  </w:num>
  <w:num w:numId="5">
    <w:abstractNumId w:val="26"/>
  </w:num>
  <w:num w:numId="6">
    <w:abstractNumId w:val="19"/>
  </w:num>
  <w:num w:numId="7">
    <w:abstractNumId w:val="15"/>
  </w:num>
  <w:num w:numId="8">
    <w:abstractNumId w:val="13"/>
  </w:num>
  <w:num w:numId="9">
    <w:abstractNumId w:val="2"/>
  </w:num>
  <w:num w:numId="10">
    <w:abstractNumId w:val="25"/>
  </w:num>
  <w:num w:numId="11">
    <w:abstractNumId w:val="6"/>
  </w:num>
  <w:num w:numId="12">
    <w:abstractNumId w:val="5"/>
  </w:num>
  <w:num w:numId="13">
    <w:abstractNumId w:val="7"/>
  </w:num>
  <w:num w:numId="14">
    <w:abstractNumId w:val="12"/>
  </w:num>
  <w:num w:numId="15">
    <w:abstractNumId w:val="3"/>
  </w:num>
  <w:num w:numId="16">
    <w:abstractNumId w:val="23"/>
  </w:num>
  <w:num w:numId="17">
    <w:abstractNumId w:val="18"/>
  </w:num>
  <w:num w:numId="18">
    <w:abstractNumId w:val="0"/>
  </w:num>
  <w:num w:numId="19">
    <w:abstractNumId w:val="27"/>
  </w:num>
  <w:num w:numId="20">
    <w:abstractNumId w:val="1"/>
  </w:num>
  <w:num w:numId="21">
    <w:abstractNumId w:val="20"/>
  </w:num>
  <w:num w:numId="22">
    <w:abstractNumId w:val="11"/>
  </w:num>
  <w:num w:numId="23">
    <w:abstractNumId w:val="21"/>
  </w:num>
  <w:num w:numId="24">
    <w:abstractNumId w:val="9"/>
  </w:num>
  <w:num w:numId="25">
    <w:abstractNumId w:val="10"/>
  </w:num>
  <w:num w:numId="26">
    <w:abstractNumId w:val="28"/>
  </w:num>
  <w:num w:numId="27">
    <w:abstractNumId w:val="4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CA"/>
    <w:rsid w:val="000248D7"/>
    <w:rsid w:val="000279C8"/>
    <w:rsid w:val="00060AF2"/>
    <w:rsid w:val="0007156E"/>
    <w:rsid w:val="000847C0"/>
    <w:rsid w:val="000A3626"/>
    <w:rsid w:val="000A5E40"/>
    <w:rsid w:val="000E0641"/>
    <w:rsid w:val="00114539"/>
    <w:rsid w:val="00125B68"/>
    <w:rsid w:val="00145A34"/>
    <w:rsid w:val="001470CA"/>
    <w:rsid w:val="001F5337"/>
    <w:rsid w:val="0020204F"/>
    <w:rsid w:val="002107CD"/>
    <w:rsid w:val="0022291F"/>
    <w:rsid w:val="0022531C"/>
    <w:rsid w:val="00267AEB"/>
    <w:rsid w:val="002B4F98"/>
    <w:rsid w:val="002B7A58"/>
    <w:rsid w:val="002C1B8D"/>
    <w:rsid w:val="002C1E3A"/>
    <w:rsid w:val="002D0F59"/>
    <w:rsid w:val="002D3C5A"/>
    <w:rsid w:val="002F2F01"/>
    <w:rsid w:val="003560C2"/>
    <w:rsid w:val="00364B96"/>
    <w:rsid w:val="00373A76"/>
    <w:rsid w:val="003913B8"/>
    <w:rsid w:val="00397F84"/>
    <w:rsid w:val="003A4025"/>
    <w:rsid w:val="003A70DA"/>
    <w:rsid w:val="003C237C"/>
    <w:rsid w:val="003C243A"/>
    <w:rsid w:val="003C286C"/>
    <w:rsid w:val="003C3319"/>
    <w:rsid w:val="003C6416"/>
    <w:rsid w:val="00411765"/>
    <w:rsid w:val="00452DCA"/>
    <w:rsid w:val="004C3D4E"/>
    <w:rsid w:val="004D143B"/>
    <w:rsid w:val="004D6F29"/>
    <w:rsid w:val="005032F6"/>
    <w:rsid w:val="005107B9"/>
    <w:rsid w:val="00527E50"/>
    <w:rsid w:val="00535FCB"/>
    <w:rsid w:val="005707B7"/>
    <w:rsid w:val="005D149B"/>
    <w:rsid w:val="005F6794"/>
    <w:rsid w:val="00601CA6"/>
    <w:rsid w:val="00617224"/>
    <w:rsid w:val="00620579"/>
    <w:rsid w:val="0066139B"/>
    <w:rsid w:val="00670346"/>
    <w:rsid w:val="00677F13"/>
    <w:rsid w:val="00681499"/>
    <w:rsid w:val="00692730"/>
    <w:rsid w:val="006D31FF"/>
    <w:rsid w:val="006F30E7"/>
    <w:rsid w:val="0070005E"/>
    <w:rsid w:val="00702CA9"/>
    <w:rsid w:val="007230EF"/>
    <w:rsid w:val="00725F0E"/>
    <w:rsid w:val="007260B5"/>
    <w:rsid w:val="0072758A"/>
    <w:rsid w:val="00755900"/>
    <w:rsid w:val="00784728"/>
    <w:rsid w:val="007A5454"/>
    <w:rsid w:val="007B2B50"/>
    <w:rsid w:val="007E0FCB"/>
    <w:rsid w:val="008478ED"/>
    <w:rsid w:val="00864C69"/>
    <w:rsid w:val="0088172D"/>
    <w:rsid w:val="0088420C"/>
    <w:rsid w:val="008B1B4E"/>
    <w:rsid w:val="008B315E"/>
    <w:rsid w:val="008C2FF2"/>
    <w:rsid w:val="008E09AF"/>
    <w:rsid w:val="008F2746"/>
    <w:rsid w:val="009125E6"/>
    <w:rsid w:val="009146DD"/>
    <w:rsid w:val="009355E8"/>
    <w:rsid w:val="00956A1F"/>
    <w:rsid w:val="00964D56"/>
    <w:rsid w:val="0097577E"/>
    <w:rsid w:val="009760EC"/>
    <w:rsid w:val="00992604"/>
    <w:rsid w:val="009B7E0E"/>
    <w:rsid w:val="009C0FB9"/>
    <w:rsid w:val="009D0467"/>
    <w:rsid w:val="009F5A18"/>
    <w:rsid w:val="00A02369"/>
    <w:rsid w:val="00A327D4"/>
    <w:rsid w:val="00A57D5D"/>
    <w:rsid w:val="00A816D9"/>
    <w:rsid w:val="00A8709D"/>
    <w:rsid w:val="00A93660"/>
    <w:rsid w:val="00A9539D"/>
    <w:rsid w:val="00AB6673"/>
    <w:rsid w:val="00AD123E"/>
    <w:rsid w:val="00AE0EC9"/>
    <w:rsid w:val="00B1135F"/>
    <w:rsid w:val="00B25061"/>
    <w:rsid w:val="00B57108"/>
    <w:rsid w:val="00B6065C"/>
    <w:rsid w:val="00B6093A"/>
    <w:rsid w:val="00B61691"/>
    <w:rsid w:val="00B63D1E"/>
    <w:rsid w:val="00B700A8"/>
    <w:rsid w:val="00B818D9"/>
    <w:rsid w:val="00B945F1"/>
    <w:rsid w:val="00BA5B02"/>
    <w:rsid w:val="00BA681E"/>
    <w:rsid w:val="00BC233A"/>
    <w:rsid w:val="00BE26F2"/>
    <w:rsid w:val="00BF2723"/>
    <w:rsid w:val="00BF66DF"/>
    <w:rsid w:val="00C0599F"/>
    <w:rsid w:val="00C40164"/>
    <w:rsid w:val="00C535DF"/>
    <w:rsid w:val="00C974C0"/>
    <w:rsid w:val="00CA041B"/>
    <w:rsid w:val="00CA4F21"/>
    <w:rsid w:val="00CA7A81"/>
    <w:rsid w:val="00CD4463"/>
    <w:rsid w:val="00CD7C09"/>
    <w:rsid w:val="00CF6D72"/>
    <w:rsid w:val="00CF71A6"/>
    <w:rsid w:val="00D06F08"/>
    <w:rsid w:val="00D15B41"/>
    <w:rsid w:val="00D1647B"/>
    <w:rsid w:val="00D205B5"/>
    <w:rsid w:val="00D25FF2"/>
    <w:rsid w:val="00D27F1B"/>
    <w:rsid w:val="00D33018"/>
    <w:rsid w:val="00D404BE"/>
    <w:rsid w:val="00D45B9D"/>
    <w:rsid w:val="00D65F62"/>
    <w:rsid w:val="00D674F8"/>
    <w:rsid w:val="00D81481"/>
    <w:rsid w:val="00D835F5"/>
    <w:rsid w:val="00DB2C47"/>
    <w:rsid w:val="00DC5D21"/>
    <w:rsid w:val="00E044FC"/>
    <w:rsid w:val="00E05777"/>
    <w:rsid w:val="00E214FE"/>
    <w:rsid w:val="00E36615"/>
    <w:rsid w:val="00E7586B"/>
    <w:rsid w:val="00E83939"/>
    <w:rsid w:val="00E94818"/>
    <w:rsid w:val="00EA14DA"/>
    <w:rsid w:val="00EA36F5"/>
    <w:rsid w:val="00EA7F1F"/>
    <w:rsid w:val="00EC31B3"/>
    <w:rsid w:val="00EC3263"/>
    <w:rsid w:val="00ED2877"/>
    <w:rsid w:val="00EE7E77"/>
    <w:rsid w:val="00EF2495"/>
    <w:rsid w:val="00F26961"/>
    <w:rsid w:val="00F326F5"/>
    <w:rsid w:val="00F350A3"/>
    <w:rsid w:val="00F3723E"/>
    <w:rsid w:val="00F55FC3"/>
    <w:rsid w:val="00F56086"/>
    <w:rsid w:val="00F66553"/>
    <w:rsid w:val="00F80421"/>
    <w:rsid w:val="00F840BA"/>
    <w:rsid w:val="00F90328"/>
    <w:rsid w:val="00FB502A"/>
    <w:rsid w:val="00FB6FFE"/>
    <w:rsid w:val="00FD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C360A14-2F13-4535-A458-FD6E7082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SSstyle">
    <w:name w:val="TSS style"/>
    <w:basedOn w:val="Normal"/>
    <w:qFormat/>
    <w:rsid w:val="00C6337A"/>
    <w:pPr>
      <w:spacing w:line="300" w:lineRule="atLeast"/>
      <w:jc w:val="right"/>
    </w:pPr>
    <w:rPr>
      <w:rFonts w:ascii="Century Gothic" w:eastAsia="Cambria" w:hAnsi="Century Gothic" w:cs="Times New Roman"/>
      <w:b/>
      <w:noProof/>
      <w:sz w:val="22"/>
    </w:rPr>
  </w:style>
  <w:style w:type="paragraph" w:styleId="ListParagraph">
    <w:name w:val="List Paragraph"/>
    <w:basedOn w:val="Normal"/>
    <w:uiPriority w:val="34"/>
    <w:qFormat/>
    <w:rsid w:val="00F350A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613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13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EE7E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7E77"/>
  </w:style>
  <w:style w:type="paragraph" w:styleId="Footer">
    <w:name w:val="footer"/>
    <w:basedOn w:val="Normal"/>
    <w:link w:val="FooterChar"/>
    <w:rsid w:val="00EE7E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7E77"/>
  </w:style>
  <w:style w:type="character" w:styleId="CommentReference">
    <w:name w:val="annotation reference"/>
    <w:basedOn w:val="DefaultParagraphFont"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2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C2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237C"/>
    <w:rPr>
      <w:b/>
      <w:bCs/>
      <w:sz w:val="20"/>
      <w:szCs w:val="20"/>
    </w:rPr>
  </w:style>
  <w:style w:type="character" w:customStyle="1" w:styleId="postbox-detected-contentpostbox-detected-date">
    <w:name w:val="__postbox-detected-content __postbox-detected-date"/>
    <w:basedOn w:val="DefaultParagraphFont"/>
    <w:rsid w:val="00225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Third Space Studio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Emmett</dc:creator>
  <cp:lastModifiedBy>Valerie Stewart</cp:lastModifiedBy>
  <cp:revision>2</cp:revision>
  <dcterms:created xsi:type="dcterms:W3CDTF">2017-03-23T14:13:00Z</dcterms:created>
  <dcterms:modified xsi:type="dcterms:W3CDTF">2017-03-23T14:13:00Z</dcterms:modified>
</cp:coreProperties>
</file>